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B481" w14:textId="3E8056C3" w:rsidR="004B0CCF" w:rsidRDefault="004B0CCF" w:rsidP="004B0CCF">
      <w:pPr>
        <w:pStyle w:val="StandardWeb"/>
        <w:jc w:val="center"/>
      </w:pPr>
      <w:r>
        <w:rPr>
          <w:noProof/>
        </w:rPr>
        <w:drawing>
          <wp:inline distT="0" distB="0" distL="0" distR="0" wp14:anchorId="39A598EC" wp14:editId="21A00798">
            <wp:extent cx="681037" cy="733425"/>
            <wp:effectExtent l="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40" cy="74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FFDA9" wp14:editId="32F51FEF">
            <wp:extent cx="682625" cy="731520"/>
            <wp:effectExtent l="0" t="0" r="3175" b="0"/>
            <wp:docPr id="9400725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F9216" wp14:editId="197C779B">
            <wp:extent cx="682625" cy="731520"/>
            <wp:effectExtent l="0" t="0" r="3175" b="0"/>
            <wp:docPr id="204853275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C9B01" wp14:editId="49273D6F">
            <wp:extent cx="682625" cy="731520"/>
            <wp:effectExtent l="0" t="0" r="3175" b="0"/>
            <wp:docPr id="175983176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AAC7B" wp14:editId="74D0B548">
            <wp:extent cx="682625" cy="731520"/>
            <wp:effectExtent l="0" t="0" r="3175" b="0"/>
            <wp:docPr id="97588034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E738F" w14:textId="75CACD3D" w:rsidR="00CA6B15" w:rsidRPr="004B0CCF" w:rsidRDefault="00CA6B15" w:rsidP="004B0CCF">
      <w:pPr>
        <w:pStyle w:val="StandardWeb"/>
        <w:jc w:val="center"/>
      </w:pPr>
      <w:r w:rsidRPr="00275B11">
        <w:rPr>
          <w:rFonts w:ascii="Arial" w:hAnsi="Arial" w:cs="Arial"/>
          <w:b/>
          <w:bCs/>
          <w:sz w:val="22"/>
          <w:szCs w:val="22"/>
          <w:u w:val="single"/>
        </w:rPr>
        <w:t>Wir laufen</w:t>
      </w:r>
      <w:r w:rsidR="004B0CCF">
        <w:rPr>
          <w:rFonts w:ascii="Arial" w:hAnsi="Arial" w:cs="Arial"/>
          <w:b/>
          <w:bCs/>
          <w:u w:val="single"/>
        </w:rPr>
        <w:t>, gehe</w:t>
      </w:r>
      <w:r w:rsidR="00990B2E">
        <w:rPr>
          <w:rFonts w:ascii="Arial" w:hAnsi="Arial" w:cs="Arial"/>
          <w:b/>
          <w:bCs/>
          <w:u w:val="single"/>
        </w:rPr>
        <w:t>n</w:t>
      </w:r>
      <w:r w:rsidR="004B0CCF">
        <w:rPr>
          <w:rFonts w:ascii="Arial" w:hAnsi="Arial" w:cs="Arial"/>
          <w:b/>
          <w:bCs/>
          <w:u w:val="single"/>
        </w:rPr>
        <w:t xml:space="preserve"> und rollen </w:t>
      </w:r>
      <w:r w:rsidRPr="00275B11">
        <w:rPr>
          <w:rFonts w:ascii="Arial" w:hAnsi="Arial" w:cs="Arial"/>
          <w:b/>
          <w:bCs/>
          <w:sz w:val="22"/>
          <w:szCs w:val="22"/>
          <w:u w:val="single"/>
        </w:rPr>
        <w:t>für den Union Reit- und Voltigierverein</w:t>
      </w:r>
    </w:p>
    <w:p w14:paraId="05D129DE" w14:textId="142359FD" w:rsidR="00CA6B15" w:rsidRPr="00275B11" w:rsidRDefault="00CA6B15" w:rsidP="00CA6B15">
      <w:pPr>
        <w:rPr>
          <w:rFonts w:ascii="Arial" w:hAnsi="Arial" w:cs="Arial"/>
        </w:rPr>
      </w:pPr>
      <w:r w:rsidRPr="00275B11">
        <w:rPr>
          <w:rFonts w:ascii="Arial" w:hAnsi="Arial" w:cs="Arial"/>
        </w:rPr>
        <w:t>Tiere im Unterricht bedeuten besonders für Kinder und Jugendliche mit</w:t>
      </w:r>
      <w:r w:rsidR="00275B11" w:rsidRPr="00275B11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 xml:space="preserve">Entwicklungsverzögerungen </w:t>
      </w:r>
      <w:r w:rsidR="00990B2E">
        <w:rPr>
          <w:rFonts w:ascii="Arial" w:hAnsi="Arial" w:cs="Arial"/>
        </w:rPr>
        <w:t>oder</w:t>
      </w:r>
      <w:r w:rsidRPr="00275B11">
        <w:rPr>
          <w:rFonts w:ascii="Arial" w:hAnsi="Arial" w:cs="Arial"/>
        </w:rPr>
        <w:t xml:space="preserve"> Beeinträchtigungen, dass sie besonder</w:t>
      </w:r>
      <w:r w:rsidR="00275B11" w:rsidRPr="00275B11">
        <w:rPr>
          <w:rFonts w:ascii="Arial" w:hAnsi="Arial" w:cs="Arial"/>
        </w:rPr>
        <w:t xml:space="preserve">e </w:t>
      </w:r>
      <w:r w:rsidRPr="00275B11">
        <w:rPr>
          <w:rFonts w:ascii="Arial" w:hAnsi="Arial" w:cs="Arial"/>
        </w:rPr>
        <w:t>Erfahrungen sammeln können.</w:t>
      </w:r>
      <w:r w:rsidRPr="00275B11">
        <w:rPr>
          <w:rFonts w:ascii="Arial" w:hAnsi="Arial" w:cs="Arial"/>
        </w:rPr>
        <w:br/>
        <w:t>Diese Erfahrungen im Umgang mit Tieren bringen sehr viele positive Auswirkungen</w:t>
      </w:r>
      <w:r w:rsidR="00275B11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mit sich.</w:t>
      </w:r>
    </w:p>
    <w:p w14:paraId="47EE4F48" w14:textId="2B400B1D" w:rsidR="00CA6B15" w:rsidRPr="00275B11" w:rsidRDefault="00CA6B15" w:rsidP="004B0CCF">
      <w:pPr>
        <w:jc w:val="center"/>
        <w:rPr>
          <w:rFonts w:ascii="Arial" w:hAnsi="Arial" w:cs="Arial"/>
        </w:rPr>
      </w:pPr>
      <w:r w:rsidRPr="00275B11">
        <w:rPr>
          <w:rFonts w:ascii="Arial" w:hAnsi="Arial" w:cs="Arial"/>
        </w:rPr>
        <w:t>FREUDE – SELBSTVE</w:t>
      </w:r>
      <w:r w:rsidR="00990B2E">
        <w:rPr>
          <w:rFonts w:ascii="Arial" w:hAnsi="Arial" w:cs="Arial"/>
        </w:rPr>
        <w:t>R</w:t>
      </w:r>
      <w:r w:rsidRPr="00275B11">
        <w:rPr>
          <w:rFonts w:ascii="Arial" w:hAnsi="Arial" w:cs="Arial"/>
        </w:rPr>
        <w:t>TRAUEN – ABWECHSLUNG – ENTSPANNUNG</w:t>
      </w:r>
    </w:p>
    <w:p w14:paraId="47471E04" w14:textId="342D900E" w:rsidR="00CA6B15" w:rsidRPr="00275B11" w:rsidRDefault="00CA6B15" w:rsidP="00CA6B15">
      <w:pPr>
        <w:rPr>
          <w:rFonts w:ascii="Arial" w:hAnsi="Arial" w:cs="Arial"/>
        </w:rPr>
      </w:pPr>
      <w:r w:rsidRPr="00275B11">
        <w:rPr>
          <w:rFonts w:ascii="Arial" w:hAnsi="Arial" w:cs="Arial"/>
        </w:rPr>
        <w:t>Das heilpädagogische Reiten und die Begegnung mit dem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 xml:space="preserve">Pferd ermöglicht uns der UNION VOLTIGIER- UND REITVEREIN BRAUNAU. </w:t>
      </w:r>
      <w:r w:rsidR="00207F99">
        <w:rPr>
          <w:rFonts w:ascii="Arial" w:hAnsi="Arial" w:cs="Arial"/>
        </w:rPr>
        <w:t xml:space="preserve">Unsere Schülerinnen und Schüler </w:t>
      </w:r>
      <w:r w:rsidRPr="00275B11">
        <w:rPr>
          <w:rFonts w:ascii="Arial" w:hAnsi="Arial" w:cs="Arial"/>
        </w:rPr>
        <w:t>werden dabei von der geprüften Reitpädagogin/Reittherapeutin Martina Wittich betreut.</w:t>
      </w:r>
    </w:p>
    <w:p w14:paraId="62864243" w14:textId="19272930" w:rsidR="00CA6B15" w:rsidRPr="00275B11" w:rsidRDefault="00CA6B15" w:rsidP="00CA6B15">
      <w:pPr>
        <w:rPr>
          <w:rFonts w:ascii="Arial" w:hAnsi="Arial" w:cs="Arial"/>
        </w:rPr>
      </w:pPr>
      <w:r w:rsidRPr="00275B11">
        <w:rPr>
          <w:rFonts w:ascii="Arial" w:hAnsi="Arial" w:cs="Arial"/>
        </w:rPr>
        <w:t xml:space="preserve">Der besonders gutmütige und ausgeglichene Charakter </w:t>
      </w:r>
      <w:r w:rsidR="004313B1">
        <w:rPr>
          <w:rFonts w:ascii="Arial" w:hAnsi="Arial" w:cs="Arial"/>
        </w:rPr>
        <w:t xml:space="preserve">ihrer </w:t>
      </w:r>
      <w:r w:rsidRPr="00275B11">
        <w:rPr>
          <w:rFonts w:ascii="Arial" w:hAnsi="Arial" w:cs="Arial"/>
        </w:rPr>
        <w:t>Pferde erobert die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Herzen unsere</w:t>
      </w:r>
      <w:r w:rsidR="004313B1">
        <w:rPr>
          <w:rFonts w:ascii="Arial" w:hAnsi="Arial" w:cs="Arial"/>
        </w:rPr>
        <w:t>r</w:t>
      </w:r>
      <w:r w:rsidRPr="00275B11">
        <w:rPr>
          <w:rFonts w:ascii="Arial" w:hAnsi="Arial" w:cs="Arial"/>
        </w:rPr>
        <w:t xml:space="preserve"> </w:t>
      </w:r>
      <w:r w:rsidR="00207F99">
        <w:rPr>
          <w:rFonts w:ascii="Arial" w:hAnsi="Arial" w:cs="Arial"/>
        </w:rPr>
        <w:t>Kinder</w:t>
      </w:r>
      <w:r w:rsidRPr="00275B11">
        <w:rPr>
          <w:rFonts w:ascii="Arial" w:hAnsi="Arial" w:cs="Arial"/>
        </w:rPr>
        <w:t xml:space="preserve"> im Sturm. Auch ängstlichere bzw.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vorsichtigere Kinder und Jugendliche fassen im Laufe der Zeit Vertrauen. Die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Lehrerinnen und Lehrer können in diesen Einheiten oft verblüffende V</w:t>
      </w:r>
      <w:r w:rsidR="004313B1">
        <w:rPr>
          <w:rFonts w:ascii="Arial" w:hAnsi="Arial" w:cs="Arial"/>
        </w:rPr>
        <w:t>erhaltensv</w:t>
      </w:r>
      <w:r w:rsidRPr="00275B11">
        <w:rPr>
          <w:rFonts w:ascii="Arial" w:hAnsi="Arial" w:cs="Arial"/>
        </w:rPr>
        <w:t>eränderungen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und Fähigkeiten bei den Kindern entdecken.</w:t>
      </w:r>
    </w:p>
    <w:p w14:paraId="2E52E007" w14:textId="52FC3F1A" w:rsidR="00CA6B15" w:rsidRDefault="00CA6B15" w:rsidP="00CA6B15">
      <w:pPr>
        <w:rPr>
          <w:rFonts w:ascii="Arial" w:hAnsi="Arial" w:cs="Arial"/>
        </w:rPr>
      </w:pPr>
      <w:r w:rsidRPr="00275B11">
        <w:rPr>
          <w:rFonts w:ascii="Arial" w:hAnsi="Arial" w:cs="Arial"/>
        </w:rPr>
        <w:t>Durch die Bewegung des Pferdes wird die Motorik geschult und der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Gleichgewichtssinn trainiert. Das fördert das Körpergefühl und die Koordination der</w:t>
      </w:r>
      <w:r w:rsidR="00207F99">
        <w:rPr>
          <w:rFonts w:ascii="Arial" w:hAnsi="Arial" w:cs="Arial"/>
        </w:rPr>
        <w:t xml:space="preserve"> </w:t>
      </w:r>
      <w:r w:rsidRPr="00275B11">
        <w:rPr>
          <w:rFonts w:ascii="Arial" w:hAnsi="Arial" w:cs="Arial"/>
        </w:rPr>
        <w:t>Kinder auf spielerische Art und Weise</w:t>
      </w:r>
      <w:r w:rsidR="004B0CCF">
        <w:rPr>
          <w:rFonts w:ascii="Arial" w:hAnsi="Arial" w:cs="Arial"/>
        </w:rPr>
        <w:t>.</w:t>
      </w:r>
    </w:p>
    <w:p w14:paraId="00D0A57D" w14:textId="322FFDB4" w:rsidR="00CA6B15" w:rsidRPr="004B0CCF" w:rsidRDefault="004B0CCF" w:rsidP="009F1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großen Umbauarbeiten auf der Anlage des Union Reit- u. Voltigiervereins kosten sehr viel Geld. </w:t>
      </w:r>
      <w:r w:rsidRPr="00275B11">
        <w:rPr>
          <w:rFonts w:ascii="Arial" w:hAnsi="Arial" w:cs="Arial"/>
        </w:rPr>
        <w:t xml:space="preserve">Unsere Schule </w:t>
      </w:r>
      <w:r>
        <w:rPr>
          <w:rFonts w:ascii="Arial" w:hAnsi="Arial" w:cs="Arial"/>
        </w:rPr>
        <w:t xml:space="preserve">möchte einen kleinen Beitrag leisten und </w:t>
      </w:r>
      <w:r w:rsidRPr="00275B11">
        <w:rPr>
          <w:rFonts w:ascii="Arial" w:hAnsi="Arial" w:cs="Arial"/>
        </w:rPr>
        <w:t xml:space="preserve">veranstaltet </w:t>
      </w:r>
      <w:r>
        <w:rPr>
          <w:rFonts w:ascii="Arial" w:hAnsi="Arial" w:cs="Arial"/>
        </w:rPr>
        <w:t xml:space="preserve">daher </w:t>
      </w:r>
      <w:r w:rsidRPr="00275B11">
        <w:rPr>
          <w:rFonts w:ascii="Arial" w:hAnsi="Arial" w:cs="Arial"/>
        </w:rPr>
        <w:t>einem Spendenlau</w:t>
      </w:r>
      <w:r>
        <w:rPr>
          <w:rFonts w:ascii="Arial" w:hAnsi="Arial" w:cs="Arial"/>
        </w:rPr>
        <w:t>f.</w:t>
      </w:r>
      <w:r w:rsidRPr="00275B11">
        <w:rPr>
          <w:rFonts w:ascii="Arial" w:hAnsi="Arial" w:cs="Arial"/>
        </w:rPr>
        <w:br/>
      </w:r>
      <w:r w:rsidR="00CA6B15" w:rsidRPr="00CA6B15">
        <w:rPr>
          <w:rFonts w:ascii="Arial" w:hAnsi="Arial" w:cs="Arial"/>
          <w:sz w:val="24"/>
          <w:szCs w:val="24"/>
        </w:rPr>
        <w:br/>
      </w:r>
      <w:r w:rsidR="00CA6B15" w:rsidRPr="004B0CCF">
        <w:rPr>
          <w:rFonts w:ascii="Arial" w:hAnsi="Arial" w:cs="Arial"/>
          <w:u w:val="single"/>
        </w:rPr>
        <w:t>Ablauf:</w:t>
      </w:r>
      <w:r w:rsidR="00CA6B15" w:rsidRPr="004B0CCF">
        <w:rPr>
          <w:rFonts w:ascii="Arial" w:hAnsi="Arial" w:cs="Arial"/>
        </w:rPr>
        <w:br/>
        <w:t>Jedes Kind</w:t>
      </w:r>
      <w:r w:rsidR="009F1FA5">
        <w:rPr>
          <w:rFonts w:ascii="Arial" w:hAnsi="Arial" w:cs="Arial"/>
        </w:rPr>
        <w:t xml:space="preserve"> </w:t>
      </w:r>
      <w:r w:rsidR="00CA6B15" w:rsidRPr="004B0CCF">
        <w:rPr>
          <w:rFonts w:ascii="Arial" w:hAnsi="Arial" w:cs="Arial"/>
        </w:rPr>
        <w:t>braucht einen Sponsor/oder mehrere Sponsoren</w:t>
      </w:r>
      <w:r w:rsidR="006D77F6">
        <w:rPr>
          <w:rFonts w:ascii="Arial" w:hAnsi="Arial" w:cs="Arial"/>
        </w:rPr>
        <w:t xml:space="preserve"> (Eltern, Großeltern Verwandte, Freunde,</w:t>
      </w:r>
      <w:r w:rsidR="00B603CE">
        <w:rPr>
          <w:rFonts w:ascii="Arial" w:hAnsi="Arial" w:cs="Arial"/>
        </w:rPr>
        <w:t xml:space="preserve"> …</w:t>
      </w:r>
      <w:r w:rsidR="006D77F6">
        <w:rPr>
          <w:rFonts w:ascii="Arial" w:hAnsi="Arial" w:cs="Arial"/>
        </w:rPr>
        <w:t>)</w:t>
      </w:r>
      <w:r w:rsidR="00CA6B15" w:rsidRPr="004B0CCF">
        <w:rPr>
          <w:rFonts w:ascii="Arial" w:hAnsi="Arial" w:cs="Arial"/>
        </w:rPr>
        <w:t>, der/die für jeden gelaufenen, gegangenen od. mit dem Rolli gefahrenen Kilometer einen bestimmten Betrag (jeder Betrag zählt) übernimmt/übernehmen.</w:t>
      </w:r>
      <w:r w:rsidR="00CA6B15" w:rsidRPr="004B0CCF">
        <w:rPr>
          <w:rFonts w:ascii="Arial" w:hAnsi="Arial" w:cs="Arial"/>
        </w:rPr>
        <w:br/>
        <w:t xml:space="preserve">Bitte geben Sie Ihrem Kind die </w:t>
      </w:r>
      <w:r w:rsidR="009F1FA5">
        <w:rPr>
          <w:rFonts w:ascii="Arial" w:hAnsi="Arial" w:cs="Arial"/>
        </w:rPr>
        <w:t>„</w:t>
      </w:r>
      <w:r w:rsidR="00CA6B15" w:rsidRPr="004B0CCF">
        <w:rPr>
          <w:rFonts w:ascii="Arial" w:hAnsi="Arial" w:cs="Arial"/>
        </w:rPr>
        <w:t>Sponsorenvereinbarung</w:t>
      </w:r>
      <w:r w:rsidR="009F1FA5">
        <w:rPr>
          <w:rFonts w:ascii="Arial" w:hAnsi="Arial" w:cs="Arial"/>
        </w:rPr>
        <w:t>“</w:t>
      </w:r>
      <w:r w:rsidR="00CA6B15" w:rsidRPr="004B0CCF">
        <w:rPr>
          <w:rFonts w:ascii="Arial" w:hAnsi="Arial" w:cs="Arial"/>
        </w:rPr>
        <w:t xml:space="preserve"> bis spätestens </w:t>
      </w:r>
      <w:r w:rsidR="009F1FA5">
        <w:rPr>
          <w:rFonts w:ascii="Arial" w:hAnsi="Arial" w:cs="Arial"/>
        </w:rPr>
        <w:t>Freitag</w:t>
      </w:r>
      <w:r w:rsidR="00CA6B15" w:rsidRPr="004B0CCF">
        <w:rPr>
          <w:rFonts w:ascii="Arial" w:hAnsi="Arial" w:cs="Arial"/>
        </w:rPr>
        <w:t xml:space="preserve">, </w:t>
      </w:r>
      <w:r w:rsidR="009F1FA5">
        <w:rPr>
          <w:rFonts w:ascii="Arial" w:hAnsi="Arial" w:cs="Arial"/>
        </w:rPr>
        <w:t>7</w:t>
      </w:r>
      <w:r w:rsidR="00CA6B15" w:rsidRPr="004B0CCF">
        <w:rPr>
          <w:rFonts w:ascii="Arial" w:hAnsi="Arial" w:cs="Arial"/>
        </w:rPr>
        <w:t xml:space="preserve">. Juni wieder in die Schule mit. </w:t>
      </w:r>
    </w:p>
    <w:p w14:paraId="2F81CF27" w14:textId="778B3066" w:rsidR="0003465E" w:rsidRDefault="00CA6B15" w:rsidP="0003465E">
      <w:pPr>
        <w:spacing w:line="276" w:lineRule="auto"/>
        <w:rPr>
          <w:rFonts w:ascii="Arial" w:hAnsi="Arial" w:cs="Arial"/>
        </w:rPr>
      </w:pPr>
      <w:r w:rsidRPr="004B0CCF">
        <w:rPr>
          <w:rFonts w:ascii="Arial" w:hAnsi="Arial" w:cs="Arial"/>
        </w:rPr>
        <w:t>Danke für Ihre Unterstützun</w:t>
      </w:r>
      <w:r w:rsidR="0003465E">
        <w:rPr>
          <w:rFonts w:ascii="Arial" w:hAnsi="Arial" w:cs="Arial"/>
        </w:rPr>
        <w:t>g</w:t>
      </w:r>
    </w:p>
    <w:p w14:paraId="38ECF3C9" w14:textId="4BA806AF" w:rsidR="0003465E" w:rsidRPr="00DA60A8" w:rsidRDefault="0003465E" w:rsidP="00DA60A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03146E">
        <w:rPr>
          <w:rFonts w:ascii="Arial" w:hAnsi="Arial" w:cs="Arial"/>
        </w:rPr>
        <w:br/>
      </w:r>
      <w:r w:rsidR="0003146E">
        <w:rPr>
          <w:rFonts w:ascii="Arial" w:hAnsi="Arial" w:cs="Arial"/>
        </w:rPr>
        <w:br/>
      </w:r>
      <w:r w:rsidRPr="00AC2AFB">
        <w:rPr>
          <w:rFonts w:ascii="Arial" w:hAnsi="Arial" w:cs="Arial"/>
        </w:rPr>
        <w:t>Name Schüler_in</w:t>
      </w:r>
      <w:r>
        <w:rPr>
          <w:rFonts w:ascii="Comic Sans MS" w:hAnsi="Comic Sans MS"/>
          <w:sz w:val="24"/>
          <w:szCs w:val="24"/>
        </w:rPr>
        <w:t>_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03465E" w:rsidRPr="00AC2AFB" w14:paraId="1CEFA97C" w14:textId="77777777" w:rsidTr="00DB29D5">
        <w:tc>
          <w:tcPr>
            <w:tcW w:w="3681" w:type="dxa"/>
          </w:tcPr>
          <w:p w14:paraId="755140AE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  <w:r w:rsidRPr="00AC2AFB">
              <w:rPr>
                <w:rFonts w:ascii="Arial" w:hAnsi="Arial" w:cs="Arial"/>
              </w:rPr>
              <w:t>Name Spender_in</w:t>
            </w:r>
          </w:p>
        </w:tc>
        <w:tc>
          <w:tcPr>
            <w:tcW w:w="1701" w:type="dxa"/>
          </w:tcPr>
          <w:p w14:paraId="492B4B2C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  <w:r w:rsidRPr="00AC2AFB">
              <w:rPr>
                <w:rFonts w:ascii="Arial" w:hAnsi="Arial" w:cs="Arial"/>
              </w:rPr>
              <w:t>Betrag</w:t>
            </w:r>
          </w:p>
        </w:tc>
      </w:tr>
      <w:tr w:rsidR="0003465E" w:rsidRPr="00AC2AFB" w14:paraId="07B2D3DB" w14:textId="77777777" w:rsidTr="00DB29D5">
        <w:tc>
          <w:tcPr>
            <w:tcW w:w="3681" w:type="dxa"/>
          </w:tcPr>
          <w:p w14:paraId="3145AD00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0AA041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465E" w:rsidRPr="00AC2AFB" w14:paraId="22942DB7" w14:textId="77777777" w:rsidTr="00DB29D5">
        <w:tc>
          <w:tcPr>
            <w:tcW w:w="3681" w:type="dxa"/>
          </w:tcPr>
          <w:p w14:paraId="72761DCC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61FF84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465E" w:rsidRPr="00AC2AFB" w14:paraId="1851AD1E" w14:textId="77777777" w:rsidTr="00DB29D5">
        <w:tc>
          <w:tcPr>
            <w:tcW w:w="3681" w:type="dxa"/>
          </w:tcPr>
          <w:p w14:paraId="29AA9941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C608F1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465E" w:rsidRPr="00AC2AFB" w14:paraId="70B2807F" w14:textId="77777777" w:rsidTr="00DB29D5">
        <w:tc>
          <w:tcPr>
            <w:tcW w:w="3681" w:type="dxa"/>
          </w:tcPr>
          <w:p w14:paraId="106B07C8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1639C0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465E" w:rsidRPr="00AC2AFB" w14:paraId="232CBB22" w14:textId="77777777" w:rsidTr="00DB29D5">
        <w:tc>
          <w:tcPr>
            <w:tcW w:w="3681" w:type="dxa"/>
          </w:tcPr>
          <w:p w14:paraId="0AF86AD2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26B64E" w14:textId="77777777" w:rsidR="0003465E" w:rsidRPr="00AC2AFB" w:rsidRDefault="0003465E" w:rsidP="00DB29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7AA21F" w14:textId="77777777" w:rsidR="0003465E" w:rsidRDefault="0003465E" w:rsidP="00CA6B15">
      <w:pPr>
        <w:rPr>
          <w:rFonts w:ascii="Comic Sans MS" w:hAnsi="Comic Sans MS"/>
          <w:sz w:val="24"/>
          <w:szCs w:val="24"/>
        </w:rPr>
      </w:pPr>
    </w:p>
    <w:sectPr w:rsidR="000346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15"/>
    <w:rsid w:val="00000510"/>
    <w:rsid w:val="0003146E"/>
    <w:rsid w:val="0003465E"/>
    <w:rsid w:val="001D1EBC"/>
    <w:rsid w:val="00207F99"/>
    <w:rsid w:val="00275B11"/>
    <w:rsid w:val="004313B1"/>
    <w:rsid w:val="004B0CCF"/>
    <w:rsid w:val="004C0801"/>
    <w:rsid w:val="006D77F6"/>
    <w:rsid w:val="00834686"/>
    <w:rsid w:val="00990B2E"/>
    <w:rsid w:val="009D11EC"/>
    <w:rsid w:val="009F1FA5"/>
    <w:rsid w:val="00AC2AFB"/>
    <w:rsid w:val="00B603CE"/>
    <w:rsid w:val="00C40ADD"/>
    <w:rsid w:val="00CA6B15"/>
    <w:rsid w:val="00DA60A8"/>
    <w:rsid w:val="00D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D8DF"/>
  <w15:chartTrackingRefBased/>
  <w15:docId w15:val="{A687C2D2-7208-4854-99A7-85EFFB81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B1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C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Pestalozzi Schule</dc:creator>
  <cp:keywords/>
  <dc:description/>
  <cp:lastModifiedBy>Pestalozzi Schule</cp:lastModifiedBy>
  <cp:revision>2</cp:revision>
  <cp:lastPrinted>2024-05-28T08:59:00Z</cp:lastPrinted>
  <dcterms:created xsi:type="dcterms:W3CDTF">2024-06-14T06:44:00Z</dcterms:created>
  <dcterms:modified xsi:type="dcterms:W3CDTF">2024-06-14T06:44:00Z</dcterms:modified>
</cp:coreProperties>
</file>